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CA781D" w:rsidRDefault="00000000">
      <w:pPr>
        <w:autoSpaceDE w:val="0"/>
        <w:autoSpaceDN w:val="0"/>
        <w:jc w:val="center"/>
        <w:rPr>
          <w:rFonts w:ascii="华文中宋" w:eastAsia="华文中宋" w:hAnsi="华文中宋" w:cs="宋体"/>
          <w:b/>
          <w:snapToGrid w:val="0"/>
          <w:kern w:val="0"/>
          <w:sz w:val="28"/>
          <w:szCs w:val="28"/>
        </w:rPr>
      </w:pPr>
      <w:r>
        <w:rPr>
          <w:rFonts w:ascii="华文中宋" w:eastAsia="华文中宋" w:hAnsi="华文中宋" w:cs="宋体" w:hint="eastAsia"/>
          <w:b/>
          <w:snapToGrid w:val="0"/>
          <w:kern w:val="0"/>
          <w:sz w:val="28"/>
          <w:szCs w:val="28"/>
        </w:rPr>
        <w:t>2023年全国职业院校技能大赛（高职组）</w:t>
      </w:r>
    </w:p>
    <w:p w:rsidR="00CA781D" w:rsidRDefault="00000000">
      <w:pPr>
        <w:autoSpaceDE w:val="0"/>
        <w:autoSpaceDN w:val="0"/>
        <w:jc w:val="center"/>
        <w:rPr>
          <w:rFonts w:ascii="华文中宋" w:eastAsia="华文中宋" w:hAnsi="华文中宋" w:cs="宋体"/>
          <w:b/>
          <w:snapToGrid w:val="0"/>
          <w:kern w:val="0"/>
          <w:sz w:val="28"/>
          <w:szCs w:val="28"/>
        </w:rPr>
      </w:pPr>
      <w:r>
        <w:rPr>
          <w:rFonts w:ascii="华文中宋" w:eastAsia="华文中宋" w:hAnsi="华文中宋" w:cs="宋体" w:hint="eastAsia"/>
          <w:b/>
          <w:snapToGrid w:val="0"/>
          <w:kern w:val="0"/>
          <w:sz w:val="28"/>
          <w:szCs w:val="28"/>
        </w:rPr>
        <w:t>“幼儿教育技能”赛项赛卷</w:t>
      </w:r>
    </w:p>
    <w:p w:rsidR="00CA781D" w:rsidRDefault="00000000">
      <w:pPr>
        <w:autoSpaceDE w:val="0"/>
        <w:autoSpaceDN w:val="0"/>
        <w:jc w:val="center"/>
        <w:rPr>
          <w:rFonts w:ascii="华文中宋" w:eastAsia="华文中宋" w:hAnsi="华文中宋" w:cs="宋体"/>
          <w:b/>
          <w:snapToGrid w:val="0"/>
          <w:kern w:val="0"/>
          <w:sz w:val="28"/>
          <w:szCs w:val="28"/>
        </w:rPr>
      </w:pPr>
      <w:r>
        <w:rPr>
          <w:rFonts w:ascii="华文中宋" w:eastAsia="华文中宋" w:hAnsi="华文中宋" w:cs="宋体" w:hint="eastAsia"/>
          <w:b/>
          <w:snapToGrid w:val="0"/>
          <w:kern w:val="0"/>
          <w:sz w:val="28"/>
          <w:szCs w:val="28"/>
        </w:rPr>
        <w:t>幼儿园教育活动设计</w:t>
      </w:r>
    </w:p>
    <w:p w:rsidR="00CA781D" w:rsidRDefault="00CA781D">
      <w:pPr>
        <w:adjustRightInd w:val="0"/>
        <w:snapToGrid w:val="0"/>
        <w:spacing w:line="360" w:lineRule="auto"/>
        <w:ind w:rightChars="-27" w:right="-57" w:firstLineChars="200" w:firstLine="560"/>
        <w:rPr>
          <w:rFonts w:ascii="仿宋" w:eastAsia="仿宋" w:hAnsi="仿宋" w:cs="Arial"/>
          <w:bCs/>
          <w:color w:val="0D0D0D"/>
          <w:kern w:val="0"/>
          <w:sz w:val="28"/>
          <w:szCs w:val="28"/>
        </w:rPr>
      </w:pP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Arial"/>
          <w:bCs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bCs/>
          <w:color w:val="0D0D0D"/>
          <w:kern w:val="0"/>
          <w:sz w:val="28"/>
          <w:szCs w:val="28"/>
        </w:rPr>
        <w:t>1.序号：第02卷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Arial"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t>2.题目：主题活动——中班“我们的节日”（相关素材见附件）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jc w:val="left"/>
        <w:rPr>
          <w:rFonts w:ascii="仿宋" w:eastAsia="仿宋" w:hAnsi="仿宋" w:cs="Arial"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t>3.内容：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jc w:val="left"/>
        <w:rPr>
          <w:rFonts w:ascii="仿宋" w:eastAsia="仿宋" w:hAnsi="仿宋" w:cs="Arial"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t>（1）主题网络图设计（书面作答）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jc w:val="left"/>
        <w:rPr>
          <w:rFonts w:ascii="仿宋" w:eastAsia="仿宋" w:hAnsi="仿宋" w:cs="Arial"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t>（2）教学活动设计（1课时）（书面作答）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jc w:val="left"/>
        <w:rPr>
          <w:rFonts w:ascii="仿宋" w:eastAsia="仿宋" w:hAnsi="仿宋" w:cs="Arial"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t>（3）模拟教学（1课时）（口头作答）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jc w:val="left"/>
        <w:rPr>
          <w:rFonts w:ascii="仿宋" w:eastAsia="仿宋" w:hAnsi="仿宋" w:cs="Arial"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t>（4）说课（口头作答）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jc w:val="left"/>
        <w:rPr>
          <w:rFonts w:ascii="仿宋" w:eastAsia="仿宋" w:hAnsi="仿宋" w:cs="Arial"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t>4.基本要求：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jc w:val="left"/>
        <w:rPr>
          <w:rFonts w:ascii="仿宋" w:eastAsia="仿宋" w:hAnsi="仿宋" w:cs="Arial"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t>（1）主题网络图：根据附件提供的素材，综合幼儿发展各领域以及幼儿园活动的类型，围绕主题设计主题网络图。主题网络图绘制要具有科学性、丰富性、操作性等特点，充分考虑到幼儿的主体性、兴趣性、适宜性和家园合作等因素。网络图至少有三个层级（包含主题名称一级），第二、三层级至少有三个活动以上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jc w:val="left"/>
        <w:rPr>
          <w:rFonts w:ascii="仿宋" w:eastAsia="仿宋" w:hAnsi="仿宋" w:cs="Arial"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t>（2）幼儿园教育活动设计：根据主题素材与年龄段，设计1课时（20分钟）集体教学活动的教案。教案格式完整规范，语言清晰、简洁明了，目标设计、内容选择、方法运用等符合幼儿年龄特征和领域特点。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jc w:val="left"/>
        <w:rPr>
          <w:rFonts w:ascii="仿宋" w:eastAsia="仿宋" w:hAnsi="仿宋" w:cs="Arial"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t>（3）模拟教学：根据教学设计，进行模拟教学，教学活动过程要自然流畅，师幼互动充分，活动效果好，在9分钟内完成。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jc w:val="left"/>
        <w:rPr>
          <w:rFonts w:ascii="仿宋" w:eastAsia="仿宋" w:hAnsi="仿宋" w:cs="Arial"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t>（4）根据模拟教学，就目标、内容、方法、过程设计等进行说课，说清楚“学什么、教什么”“怎么学、怎么教”，以及“为什么”</w:t>
      </w:r>
      <w:r>
        <w:rPr>
          <w:rFonts w:ascii="仿宋" w:eastAsia="仿宋" w:hAnsi="仿宋" w:cs="Arial" w:hint="eastAsia"/>
          <w:color w:val="0D0D0D"/>
          <w:kern w:val="0"/>
          <w:sz w:val="28"/>
          <w:szCs w:val="28"/>
        </w:rPr>
        <w:lastRenderedPageBreak/>
        <w:t>等问题，条理清楚，逻辑性强，语言规范，表达流畅，在7分钟内完成。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rFonts w:ascii="仿宋" w:eastAsia="仿宋" w:hAnsi="仿宋" w:cs="仿宋"/>
          <w:b/>
          <w:color w:val="0D0D0D"/>
          <w:kern w:val="0"/>
          <w:sz w:val="28"/>
          <w:szCs w:val="28"/>
        </w:rPr>
      </w:pPr>
      <w:r>
        <w:rPr>
          <w:rFonts w:ascii="仿宋" w:eastAsia="仿宋" w:hAnsi="仿宋" w:cs="仿宋" w:hint="eastAsia"/>
          <w:b/>
          <w:color w:val="0D0D0D"/>
          <w:kern w:val="0"/>
          <w:sz w:val="28"/>
          <w:szCs w:val="28"/>
        </w:rPr>
        <w:t>附件：</w:t>
      </w:r>
    </w:p>
    <w:p w:rsidR="00CA781D" w:rsidRDefault="00000000">
      <w:pPr>
        <w:autoSpaceDE w:val="0"/>
        <w:autoSpaceDN w:val="0"/>
        <w:adjustRightInd w:val="0"/>
        <w:snapToGrid w:val="0"/>
        <w:spacing w:line="360" w:lineRule="auto"/>
        <w:ind w:firstLineChars="200" w:firstLine="562"/>
        <w:jc w:val="left"/>
        <w:rPr>
          <w:b/>
          <w:sz w:val="28"/>
          <w:szCs w:val="28"/>
        </w:rPr>
      </w:pPr>
      <w:r>
        <w:rPr>
          <w:rFonts w:ascii="仿宋" w:eastAsia="仿宋" w:hAnsi="仿宋" w:cs="Arial" w:hint="eastAsia"/>
          <w:b/>
          <w:color w:val="0D0D0D"/>
          <w:kern w:val="0"/>
          <w:sz w:val="28"/>
          <w:szCs w:val="28"/>
        </w:rPr>
        <w:t>主题活动——中班“我们的节日”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rFonts w:ascii="仿宋" w:eastAsia="仿宋" w:hAnsi="仿宋" w:cs="仿宋"/>
          <w:b/>
          <w:bCs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1.主题背景介绍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节日，是指生活中值得纪念的重要日子，是世界人民为适应生产和生活的需要共同创造的一种</w:t>
      </w:r>
      <w:hyperlink r:id="rId6" w:tgtFrame="https://baike.baidu.com/item/%E8%8A%82%E6%97%A5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民俗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文化。节日，赋予平常的生活以特别的仪式感：特别的日子，特别的活动，特别的美食，特别的问候语，特别的吉祥话。孩子们特别喜欢过节：幸福快乐的“六一”，喜庆祥和的春节，团圆美满的中秋节……其中，中华传统节日凝结着中华民族的民族精神和民族情感，承载着中华民族的文化血脉和思想精华，是维系民族团结和社会和谐的精神纽带。孩子们在生活中，通过节日了解风土人情，感受节日气氛和生活的美好。</w:t>
      </w:r>
    </w:p>
    <w:p w:rsidR="00CA781D" w:rsidRDefault="00000000">
      <w:pPr>
        <w:adjustRightInd w:val="0"/>
        <w:snapToGrid w:val="0"/>
        <w:spacing w:line="360" w:lineRule="auto"/>
        <w:ind w:firstLineChars="201" w:firstLine="565"/>
        <w:rPr>
          <w:rFonts w:ascii="仿宋" w:eastAsia="仿宋" w:hAnsi="仿宋" w:cs="Arial"/>
          <w:b/>
          <w:color w:val="0D0D0D"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color w:val="0D0D0D"/>
          <w:kern w:val="0"/>
          <w:sz w:val="28"/>
          <w:szCs w:val="28"/>
        </w:rPr>
        <w:t>2.主题素材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rFonts w:ascii="仿宋" w:eastAsia="仿宋" w:hAnsi="仿宋" w:cs="仿宋"/>
          <w:b/>
          <w:bCs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（1）小资料：中国传统节日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春节。</w:t>
      </w: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“百节年为首、四季春为先”。</w:t>
      </w:r>
      <w:r w:rsidR="00043283"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春</w:t>
      </w: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节是中华民族最隆重的传统佳节。我国过年历史悠久，在传承发展中已形成了一些较为固定的习俗，有许多还传承至今，如</w:t>
      </w:r>
      <w:hyperlink r:id="rId7" w:tgtFrame="https://baike.baidu.com/item/%E6%98%A5%E8%8A%82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买年货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</w:t>
      </w:r>
      <w:hyperlink r:id="rId8" w:tgtFrame="https://baike.baidu.com/item/%E6%98%A5%E8%8A%82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扫尘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</w:t>
      </w:r>
      <w:hyperlink r:id="rId9" w:tgtFrame="https://baike.baidu.com/item/%E6%98%A5%E8%8A%82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贴年红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、吃</w:t>
      </w:r>
      <w:hyperlink r:id="rId10" w:tgtFrame="https://baike.baidu.com/item/%E6%98%A5%E8%8A%82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年夜饭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</w:t>
      </w:r>
      <w:hyperlink r:id="rId11" w:tgtFrame="https://baike.baidu.com/item/%E6%98%A5%E8%8A%82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守岁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</w:t>
      </w:r>
      <w:hyperlink r:id="rId12" w:tgtFrame="https://baike.baidu.com/item/%E6%98%A5%E8%8A%82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拜年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</w:t>
      </w:r>
      <w:hyperlink r:id="rId13" w:tgtFrame="https://baike.baidu.com/item/%E6%98%A5%E8%8A%82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舞龙舞狮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等。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清明节。</w:t>
      </w: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清明节又称踏青节，是中华民族礼敬祖先、弘扬孝道的一种文化传统节日。清明节既是一个扫墓祭祖的肃穆日子，也是人们亲近自然、享受春天乐趣的节日。此外，还有踏青、植树、放风筝、荡秋千等习俗。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端午节。</w:t>
      </w: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它是一个民俗大节，习俗主要有划龙舟、</w:t>
      </w:r>
      <w:hyperlink r:id="rId14" w:tgtFrame="https://baike.baidu.com/item/%E7%AB%AF%E5%8D%88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祭龙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、挂艾草、洗草药水、赛</w:t>
      </w:r>
      <w:hyperlink r:id="rId15" w:tgtFrame="https://baike.baidu.com/item/%E7%AB%AF%E5%8D%88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龙舟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、吃</w:t>
      </w:r>
      <w:hyperlink r:id="rId16" w:tgtFrame="https://baike.baidu.com/item/%E7%AB%AF%E5%8D%88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粽子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、放</w:t>
      </w:r>
      <w:hyperlink r:id="rId17" w:tgtFrame="https://baike.baidu.com/item/%E7%AB%AF%E5%8D%88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纸龙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、放纸鸢、拴</w:t>
      </w:r>
      <w:hyperlink r:id="rId18" w:tgtFrame="https://baike.baidu.com/item/%E7%AB%AF%E5%8D%88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五色丝线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</w:t>
      </w:r>
      <w:hyperlink r:id="rId19" w:tgtFrame="https://baike.baidu.com/item/%E7%AB%AF%E5%8D%88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佩香囊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等等。作为中国的四大传统节日之一，它不仅清晰地记录着先民丰富多彩的</w:t>
      </w:r>
      <w:hyperlink r:id="rId20" w:tgtFrame="https://baike.baidu.com/item/%E7%AB%AF%E5%8D%88%E4%B9%A0%E4%BF%97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社会生活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，也积淀着博大精深的历史文化。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中秋节。</w:t>
      </w: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月亮圆满，家人团聚，出嫁的女儿回家团圆，因此又称“团圆节”“女儿节”。仲秋时节，各种瓜果成熟上市，因此又称为“果子节”。侗族称为“南瓜节”，仫佬族称为“后生节”。中秋节自古便有祭月、赏月、吃月饼、看花灯、赏桂花、饮桂花酒等民俗，流传至今，经久不息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（2）小资料：“六一”儿童节的来历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“六一”国际儿童节，又称</w:t>
      </w:r>
      <w:hyperlink r:id="rId21" w:tgtFrame="https://baike.so.com/doc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儿童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节，是保障世界各国儿童的</w:t>
      </w:r>
      <w:hyperlink r:id="rId22" w:tgtFrame="https://baike.so.com/doc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生存权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、保健权和</w:t>
      </w:r>
      <w:hyperlink r:id="rId23" w:tgtFrame="https://baike.so.com/doc/_blank" w:history="1">
        <w:r>
          <w:rPr>
            <w:rFonts w:ascii="仿宋" w:eastAsia="仿宋" w:hAnsi="仿宋" w:cs="仿宋" w:hint="eastAsia"/>
            <w:color w:val="333333"/>
            <w:sz w:val="28"/>
            <w:szCs w:val="28"/>
            <w:shd w:val="clear" w:color="auto" w:fill="FFFFFF"/>
          </w:rPr>
          <w:t>受教育权</w:t>
        </w:r>
      </w:hyperlink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，为了改善儿童的生活、为了反对虐杀儿童和毒害儿童的节日。1925年，在瑞士日内瓦召开的关于儿童福利的国际会议上，国际儿童幸福促进会首次提出了“儿童节”的概念，号召各国设立自己的儿童纪念日，该倡议得到世界许多国家的赞同。大多数国家通常定为每年的6月1日，所以通常称“六一”儿童节为国际儿童节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（3）儿歌：我们的节日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“六一”的天空，蓝蓝的;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“六一”的太阳，红红的。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“六一”的鲜花，艳艳的;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“六一”的小草，绿绿的。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“六一”的歌声，脆脆的;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“六一”的欢笑，美美的。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“六一”，是属于我们的!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我们的节日，甜甜的!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sz w:val="28"/>
          <w:szCs w:val="28"/>
        </w:rPr>
      </w:pP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（4）歌曲：《拍手唱歌笑呵呵》</w:t>
      </w:r>
    </w:p>
    <w:p w:rsidR="00CA781D" w:rsidRDefault="00000000">
      <w:pPr>
        <w:adjustRightInd w:val="0"/>
        <w:snapToGrid w:val="0"/>
        <w:spacing w:line="360" w:lineRule="auto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hint="eastAsia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-263525</wp:posOffset>
            </wp:positionH>
            <wp:positionV relativeFrom="paragraph">
              <wp:posOffset>96520</wp:posOffset>
            </wp:positionV>
            <wp:extent cx="5818505" cy="3194685"/>
            <wp:effectExtent l="0" t="0" r="10795" b="5715"/>
            <wp:wrapSquare wrapText="bothSides"/>
            <wp:docPr id="4" name="图片 4" descr="拍手唱歌笑呵呵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拍手唱歌笑呵呵图片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18505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 xml:space="preserve">   </w:t>
      </w:r>
      <w:r>
        <w:rPr>
          <w:rFonts w:hint="eastAsia"/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sz w:val="28"/>
          <w:szCs w:val="28"/>
        </w:rPr>
        <w:t>（</w:t>
      </w: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5）手工：学做元宵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学习用团、捏、滚等技能制作元宵，在做元宵、煮元宵的过程中感知滚动、沉浮等生活常识、科学常识，了解元宵节的意义、民族习俗及元宵的来历、品种等。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准备：糯米粉、各种馅料、水、电炉、锅、勺等。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rFonts w:ascii="仿宋" w:eastAsia="仿宋" w:hAnsi="仿宋" w:cs="仿宋"/>
          <w:b/>
          <w:bCs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（6）手工：创意小花篮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准备：蛋托，扣子，彩色卡纸，胶水，颜料，彩纸。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制作：鸡蛋的包装作为篮筐，并用颜料涂好颜色。卡纸剪成长条制作成篮子的提手，再粘上扣子作装饰。在篮子里塞上彩色碎纸片，小花篮就做好了。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2"/>
        <w:rPr>
          <w:rFonts w:ascii="仿宋" w:eastAsia="仿宋" w:hAnsi="仿宋" w:cs="仿宋"/>
          <w:b/>
          <w:bCs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333333"/>
          <w:sz w:val="28"/>
          <w:szCs w:val="28"/>
          <w:shd w:val="clear" w:color="auto" w:fill="FFFFFF"/>
        </w:rPr>
        <w:t>（7）亲子活动：过节了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rFonts w:ascii="仿宋" w:eastAsia="仿宋" w:hAnsi="仿宋" w:cs="仿宋"/>
          <w:color w:val="333333"/>
          <w:sz w:val="28"/>
          <w:szCs w:val="28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准备：各色气球10个，放在距起跑线10米处的桌子上。</w:t>
      </w:r>
    </w:p>
    <w:p w:rsidR="00CA781D" w:rsidRDefault="00000000">
      <w:pPr>
        <w:adjustRightInd w:val="0"/>
        <w:snapToGrid w:val="0"/>
        <w:spacing w:line="360" w:lineRule="auto"/>
        <w:ind w:firstLineChars="200" w:firstLine="560"/>
        <w:rPr>
          <w:sz w:val="28"/>
          <w:szCs w:val="28"/>
        </w:rPr>
      </w:pPr>
      <w:r>
        <w:rPr>
          <w:rFonts w:ascii="仿宋" w:eastAsia="仿宋" w:hAnsi="仿宋" w:cs="仿宋" w:hint="eastAsia"/>
          <w:color w:val="333333"/>
          <w:sz w:val="28"/>
          <w:szCs w:val="28"/>
          <w:shd w:val="clear" w:color="auto" w:fill="FFFFFF"/>
        </w:rPr>
        <w:t>玩法：家长站在放气球的桌旁，幼儿站在起跑处。发令后，幼儿跑向家长，家长将气球吹鼓扎好和幼儿一起跑回终点后，下一个幼儿继续出发。</w:t>
      </w:r>
    </w:p>
    <w:sectPr w:rsidR="00CA781D">
      <w:footerReference w:type="defaul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C21B26" w:rsidRDefault="00C21B26">
      <w:r>
        <w:separator/>
      </w:r>
    </w:p>
  </w:endnote>
  <w:endnote w:type="continuationSeparator" w:id="0">
    <w:p w:rsidR="00C21B26" w:rsidRDefault="00C21B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9446283"/>
    </w:sdtPr>
    <w:sdtContent>
      <w:p w:rsidR="00CA781D" w:rsidRDefault="0000000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5</w:t>
        </w:r>
        <w:r>
          <w:fldChar w:fldCharType="end"/>
        </w:r>
      </w:p>
    </w:sdtContent>
  </w:sdt>
  <w:p w:rsidR="00CA781D" w:rsidRDefault="00CA781D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C21B26" w:rsidRDefault="00C21B26">
      <w:r>
        <w:separator/>
      </w:r>
    </w:p>
  </w:footnote>
  <w:footnote w:type="continuationSeparator" w:id="0">
    <w:p w:rsidR="00C21B26" w:rsidRDefault="00C21B2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SystemFonts/>
  <w:bordersDoNotSurroundHeader/>
  <w:bordersDoNotSurroundFooter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M2E2MDkxZjkyOWFjYTliNjJlYzI5NDNkNTY1MDcyYjIifQ=="/>
  </w:docVars>
  <w:rsids>
    <w:rsidRoot w:val="00075689"/>
    <w:rsid w:val="00043283"/>
    <w:rsid w:val="00075689"/>
    <w:rsid w:val="00164E41"/>
    <w:rsid w:val="002C56F2"/>
    <w:rsid w:val="00466778"/>
    <w:rsid w:val="007C1423"/>
    <w:rsid w:val="00C21B26"/>
    <w:rsid w:val="00C30684"/>
    <w:rsid w:val="00CA781D"/>
    <w:rsid w:val="00D90019"/>
    <w:rsid w:val="09E576CD"/>
    <w:rsid w:val="0DE56CBC"/>
    <w:rsid w:val="0F860F07"/>
    <w:rsid w:val="14462D83"/>
    <w:rsid w:val="15652F12"/>
    <w:rsid w:val="1A9F105F"/>
    <w:rsid w:val="1B09391D"/>
    <w:rsid w:val="1BDC722A"/>
    <w:rsid w:val="1D861C03"/>
    <w:rsid w:val="1D8622EB"/>
    <w:rsid w:val="1E6E768A"/>
    <w:rsid w:val="2B3C6527"/>
    <w:rsid w:val="2C5B1FD0"/>
    <w:rsid w:val="30543C5B"/>
    <w:rsid w:val="37CD69C6"/>
    <w:rsid w:val="3E6E3E6D"/>
    <w:rsid w:val="402533FB"/>
    <w:rsid w:val="45BA06D0"/>
    <w:rsid w:val="49BF4FB3"/>
    <w:rsid w:val="4D1B3DB1"/>
    <w:rsid w:val="53F52402"/>
    <w:rsid w:val="59642DC7"/>
    <w:rsid w:val="5F283C12"/>
    <w:rsid w:val="636A2E99"/>
    <w:rsid w:val="64E26F07"/>
    <w:rsid w:val="66BB3841"/>
    <w:rsid w:val="66F650FB"/>
    <w:rsid w:val="682731AF"/>
    <w:rsid w:val="726710CC"/>
    <w:rsid w:val="7A3F4306"/>
    <w:rsid w:val="7DA97531"/>
    <w:rsid w:val="7E3B64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01B4213"/>
  <w15:docId w15:val="{FE08B1E9-A127-4B33-990F-2A1422B250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qFormat/>
    <w:rPr>
      <w:sz w:val="18"/>
      <w:szCs w:val="18"/>
    </w:r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8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9">
    <w:name w:val="Hyperlink"/>
    <w:basedOn w:val="a0"/>
    <w:qFormat/>
    <w:rPr>
      <w:color w:val="0000FF"/>
      <w:u w:val="single"/>
    </w:rPr>
  </w:style>
  <w:style w:type="character" w:customStyle="1" w:styleId="a4">
    <w:name w:val="批注框文本 字符"/>
    <w:basedOn w:val="a0"/>
    <w:link w:val="a3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rFonts w:asciiTheme="minorHAnsi" w:eastAsiaTheme="minorEastAsia" w:hAnsiTheme="minorHAnsi" w:cstheme="minorBidi"/>
      <w:kern w:val="2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ike.baidu.com/item/%E6%89%AB%E5%B0%98/1380009?fromModule=lemma_inlink" TargetMode="External"/><Relationship Id="rId13" Type="http://schemas.openxmlformats.org/officeDocument/2006/relationships/hyperlink" Target="https://baike.baidu.com/item/%E8%88%9E%E9%BE%99%E8%88%9E%E7%8B%AE/10922834?fromModule=lemma_inlink" TargetMode="External"/><Relationship Id="rId18" Type="http://schemas.openxmlformats.org/officeDocument/2006/relationships/hyperlink" Target="https://baike.baidu.com/item/%E4%BA%94%E8%89%B2%E4%B8%9D%E7%BA%BF/5175416?fromModule=lemma_inlink" TargetMode="External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yperlink" Target="https://baike.so.com/doc/5394968-5632120.html" TargetMode="External"/><Relationship Id="rId7" Type="http://schemas.openxmlformats.org/officeDocument/2006/relationships/hyperlink" Target="https://baike.baidu.com/item/%E4%B9%B0%E5%B9%B4%E8%B4%A7/1333906?fromModule=lemma_inlink" TargetMode="External"/><Relationship Id="rId12" Type="http://schemas.openxmlformats.org/officeDocument/2006/relationships/hyperlink" Target="https://baike.baidu.com/item/%E6%8B%9C%E5%B9%B4/17232?fromModule=lemma_inlink" TargetMode="External"/><Relationship Id="rId17" Type="http://schemas.openxmlformats.org/officeDocument/2006/relationships/hyperlink" Target="https://baike.baidu.com/item/%E7%BA%B8%E9%BE%99/64032?fromModule=lemma_inlink" TargetMode="External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yperlink" Target="https://baike.baidu.com/item/%E7%B2%BD%E5%AD%90/5999?fromModule=lemma_inlink" TargetMode="External"/><Relationship Id="rId20" Type="http://schemas.openxmlformats.org/officeDocument/2006/relationships/hyperlink" Target="https://baike.baidu.com/item/%E7%A4%BE%E4%BC%9A%E7%94%9F%E6%B4%BB/9324529?fromModule=lemma_inlink" TargetMode="External"/><Relationship Id="rId1" Type="http://schemas.openxmlformats.org/officeDocument/2006/relationships/styles" Target="styles.xml"/><Relationship Id="rId6" Type="http://schemas.openxmlformats.org/officeDocument/2006/relationships/hyperlink" Target="https://baike.baidu.com/item/%E6%B0%91%E4%BF%97/4465569?fromModule=lemma_inlink" TargetMode="External"/><Relationship Id="rId11" Type="http://schemas.openxmlformats.org/officeDocument/2006/relationships/hyperlink" Target="https://baike.baidu.com/item/%E5%AE%88%E5%B2%81/29020?fromModule=lemma_inlink" TargetMode="External"/><Relationship Id="rId24" Type="http://schemas.openxmlformats.org/officeDocument/2006/relationships/image" Target="media/image1.png"/><Relationship Id="rId5" Type="http://schemas.openxmlformats.org/officeDocument/2006/relationships/endnotes" Target="endnotes.xml"/><Relationship Id="rId15" Type="http://schemas.openxmlformats.org/officeDocument/2006/relationships/hyperlink" Target="https://baike.baidu.com/item/%E9%BE%99%E8%88%9F%E9%A5%AD/9200565?fromModule=lemma_inlink" TargetMode="External"/><Relationship Id="rId23" Type="http://schemas.openxmlformats.org/officeDocument/2006/relationships/hyperlink" Target="https://baike.so.com/doc/6518488-6732217.html" TargetMode="External"/><Relationship Id="rId10" Type="http://schemas.openxmlformats.org/officeDocument/2006/relationships/hyperlink" Target="https://baike.baidu.com/item/%E5%B9%B4%E5%A4%9C%E9%A5%AD/697018?fromModule=lemma_inlink" TargetMode="External"/><Relationship Id="rId19" Type="http://schemas.openxmlformats.org/officeDocument/2006/relationships/hyperlink" Target="https://baike.baidu.com/item/%E4%BD%A9%E9%A6%99%E5%9B%8A/1623119?fromModule=lemma_inlink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baike.baidu.com/item/%E8%B4%B4%E5%B9%B4%E7%BA%A2/13385228?fromModule=lemma_inlink" TargetMode="External"/><Relationship Id="rId14" Type="http://schemas.openxmlformats.org/officeDocument/2006/relationships/hyperlink" Target="https://baike.baidu.com/item/%E7%A5%AD%E9%BE%99/7318666?fromModule=lemma_inlink" TargetMode="External"/><Relationship Id="rId22" Type="http://schemas.openxmlformats.org/officeDocument/2006/relationships/hyperlink" Target="https://baike.so.com/doc/5858063-6070906.html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733</Words>
  <Characters>4183</Characters>
  <Application>Microsoft Office Word</Application>
  <DocSecurity>0</DocSecurity>
  <Lines>34</Lines>
  <Paragraphs>9</Paragraphs>
  <ScaleCrop>false</ScaleCrop>
  <Company>神州网信技术有限公司</Company>
  <LinksUpToDate>false</LinksUpToDate>
  <CharactersWithSpaces>4907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GH</dc:creator>
  <cp:lastModifiedBy>郭 鸿</cp:lastModifiedBy>
  <cp:revision>21</cp:revision>
  <cp:lastPrinted>2023-04-15T00:35:00Z</cp:lastPrinted>
  <dcterms:created xsi:type="dcterms:W3CDTF">2023-04-13T12:15:00Z</dcterms:created>
  <dcterms:modified xsi:type="dcterms:W3CDTF">2023-04-19T15:17:00Z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C716F7E6D5934285A65C748A5E8E6DF2_12</vt:lpwstr>
  </property>
</Properties>
</file>